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D6490" w14:textId="77777777" w:rsidR="00010738" w:rsidRPr="0033011F" w:rsidRDefault="00010738" w:rsidP="00010738">
      <w:pPr>
        <w:pStyle w:val="berschrift1"/>
        <w:rPr>
          <w:lang w:val="en-GB"/>
        </w:rPr>
      </w:pPr>
      <w:r w:rsidRPr="0033011F">
        <w:rPr>
          <w:lang w:val="en-GB"/>
        </w:rPr>
        <w:t>The Sound of Hans Zimmer &amp; John Williams</w:t>
      </w:r>
    </w:p>
    <w:p w14:paraId="3DD940ED" w14:textId="77777777" w:rsidR="00DA4626" w:rsidRPr="00010738" w:rsidRDefault="00DA4626" w:rsidP="00FF121C">
      <w:pPr>
        <w:rPr>
          <w:b/>
          <w:bCs/>
          <w:lang w:val="en-GB"/>
        </w:rPr>
      </w:pPr>
    </w:p>
    <w:p w14:paraId="098FBE94" w14:textId="5ACF9DF0" w:rsidR="00FF121C" w:rsidRPr="000018A5" w:rsidRDefault="00FF121C" w:rsidP="00FF121C">
      <w:pPr>
        <w:rPr>
          <w:rFonts w:ascii="Aptos" w:hAnsi="Aptos"/>
          <w:b/>
          <w:bCs/>
        </w:rPr>
      </w:pPr>
      <w:r w:rsidRPr="000018A5">
        <w:rPr>
          <w:rFonts w:ascii="Aptos" w:hAnsi="Aptos"/>
          <w:b/>
          <w:bCs/>
        </w:rPr>
        <w:t>Die größten Soundtracks der Filmgeschichte erklingen live gespielt von einem klanggewaltigen Symphonieorchester und Chor mit über 100 Mitwirkenden.</w:t>
      </w:r>
    </w:p>
    <w:p w14:paraId="070ACA0B" w14:textId="77777777" w:rsidR="00FF121C" w:rsidRPr="000018A5" w:rsidRDefault="00FF121C" w:rsidP="00FF121C">
      <w:pPr>
        <w:rPr>
          <w:rFonts w:ascii="Aptos" w:hAnsi="Aptos"/>
          <w:b/>
          <w:bCs/>
        </w:rPr>
      </w:pPr>
    </w:p>
    <w:p w14:paraId="76129DAF" w14:textId="111B841C" w:rsidR="00FF121C" w:rsidRPr="000018A5" w:rsidRDefault="00FF121C" w:rsidP="00FF121C">
      <w:pPr>
        <w:rPr>
          <w:rFonts w:ascii="Aptos" w:hAnsi="Aptos"/>
          <w:b/>
          <w:bCs/>
        </w:rPr>
      </w:pPr>
      <w:r w:rsidRPr="000018A5">
        <w:rPr>
          <w:rFonts w:ascii="Aptos" w:hAnsi="Aptos"/>
          <w:b/>
          <w:bCs/>
        </w:rPr>
        <w:t>Mit Musik aus Blockbustern wie Star Wars, Fluch der Karibik, Harry Potter, Dune, Jurassic Park, Gladiator, Indiana Jones, Inception u. a.</w:t>
      </w:r>
    </w:p>
    <w:p w14:paraId="06EF2B4B" w14:textId="77777777" w:rsidR="00FF121C" w:rsidRPr="000018A5" w:rsidRDefault="00FF121C" w:rsidP="00FF121C">
      <w:pPr>
        <w:rPr>
          <w:rFonts w:ascii="Aptos" w:hAnsi="Aptos"/>
        </w:rPr>
      </w:pPr>
    </w:p>
    <w:p w14:paraId="0E8F065A" w14:textId="77777777" w:rsidR="00010738" w:rsidRPr="000018A5" w:rsidRDefault="00010738" w:rsidP="00010738">
      <w:pPr>
        <w:rPr>
          <w:rFonts w:ascii="Aptos" w:hAnsi="Aptos" w:cs="Times New Roman"/>
        </w:rPr>
      </w:pPr>
      <w:r w:rsidRPr="000018A5">
        <w:rPr>
          <w:rFonts w:ascii="Aptos" w:hAnsi="Aptos" w:cs="Times New Roman"/>
        </w:rPr>
        <w:t xml:space="preserve">Hans Zimmer hat etwas Unglaubliches geschafft: Der deutsche Komponist arbeitete jahrzehntelang hinter den Kulissen Hollywoods, war für das große Publikum kaum sichtbar – und ist inzwischen dennoch berühmt wie ein Rockstar. Seine überragenden Soundtracks trugen bei vielen Filmen dazu bei, dass sie zu Blockbustern wurden: von „Der König der Löwen“ über „Gladiator“ bis „Interstellar“ und „Dune“. Nur ein einziger lebender Filmkomponist ist genauso berühmt wie er: der große John Williams. Der US-Amerikaner war unfassbare </w:t>
      </w:r>
      <w:proofErr w:type="gramStart"/>
      <w:r w:rsidRPr="000018A5">
        <w:rPr>
          <w:rFonts w:ascii="Aptos" w:hAnsi="Aptos" w:cs="Times New Roman"/>
        </w:rPr>
        <w:t>54 Mal</w:t>
      </w:r>
      <w:proofErr w:type="gramEnd"/>
      <w:r w:rsidRPr="000018A5">
        <w:rPr>
          <w:rFonts w:ascii="Aptos" w:hAnsi="Aptos" w:cs="Times New Roman"/>
        </w:rPr>
        <w:t xml:space="preserve"> für den Oscar nominiert – fünfmal gewann er den Preis – und es dürfte in der gesamten Filmgeschichte wohl keine berühmtere Melodie geben als seine Fanfare zu „Star Wars“. Diese beiden Komponisten haben viel brillante Musik komponiert, die jeder kennt, die bei Filmzuschauern nostalgische Erinnerungen auslöst – und die auch ohne bewegte Bilder starke Emotionen erzeugt. </w:t>
      </w:r>
    </w:p>
    <w:p w14:paraId="561493CB" w14:textId="77777777" w:rsidR="00010738" w:rsidRPr="000018A5" w:rsidRDefault="00010738" w:rsidP="00010738">
      <w:pPr>
        <w:rPr>
          <w:rFonts w:ascii="Aptos" w:hAnsi="Aptos" w:cs="Times New Roman"/>
        </w:rPr>
      </w:pPr>
    </w:p>
    <w:p w14:paraId="7AE33D21" w14:textId="4BF216BC" w:rsidR="00DA4626" w:rsidRPr="000018A5" w:rsidRDefault="00010738">
      <w:pPr>
        <w:rPr>
          <w:rFonts w:ascii="Aptos" w:hAnsi="Aptos"/>
        </w:rPr>
      </w:pPr>
      <w:r w:rsidRPr="000018A5">
        <w:rPr>
          <w:rFonts w:ascii="Aptos" w:hAnsi="Aptos" w:cs="Times New Roman"/>
        </w:rPr>
        <w:t xml:space="preserve">So ist es kein Wunder, dass „The Sound </w:t>
      </w:r>
      <w:proofErr w:type="spellStart"/>
      <w:r w:rsidRPr="000018A5">
        <w:rPr>
          <w:rFonts w:ascii="Aptos" w:hAnsi="Aptos" w:cs="Times New Roman"/>
        </w:rPr>
        <w:t>of</w:t>
      </w:r>
      <w:proofErr w:type="spellEnd"/>
      <w:r w:rsidRPr="000018A5">
        <w:rPr>
          <w:rFonts w:ascii="Aptos" w:hAnsi="Aptos" w:cs="Times New Roman"/>
        </w:rPr>
        <w:t xml:space="preserve"> Hans Zimmer &amp; John Williams“ </w:t>
      </w:r>
      <w:r w:rsidRPr="000018A5">
        <w:rPr>
          <w:rFonts w:ascii="Aptos" w:hAnsi="Aptos" w:cs="Times New Roman"/>
          <w:b/>
          <w:bCs/>
        </w:rPr>
        <w:t>seit Jahren ein Publikumsmagnet</w:t>
      </w:r>
      <w:r w:rsidRPr="000018A5">
        <w:rPr>
          <w:rFonts w:ascii="Aptos" w:hAnsi="Aptos" w:cs="Times New Roman"/>
        </w:rPr>
        <w:t xml:space="preserve"> ist und deutschlandweit für ausverkaufte Säle sorgt. Nun geht das Projekt </w:t>
      </w:r>
      <w:r w:rsidRPr="000018A5">
        <w:rPr>
          <w:rFonts w:ascii="Aptos" w:hAnsi="Aptos" w:cs="Times New Roman"/>
          <w:b/>
          <w:bCs/>
        </w:rPr>
        <w:t>mit neuem Programm</w:t>
      </w:r>
      <w:r w:rsidRPr="000018A5">
        <w:rPr>
          <w:rFonts w:ascii="Aptos" w:hAnsi="Aptos" w:cs="Times New Roman"/>
        </w:rPr>
        <w:t xml:space="preserve"> in die nächste Runde –</w:t>
      </w:r>
      <w:r w:rsidRPr="000018A5">
        <w:rPr>
          <w:rFonts w:ascii="Aptos" w:hAnsi="Aptos"/>
        </w:rPr>
        <w:t xml:space="preserve"> </w:t>
      </w:r>
      <w:r w:rsidR="00FF121C" w:rsidRPr="000018A5">
        <w:rPr>
          <w:rFonts w:ascii="Aptos" w:hAnsi="Aptos"/>
        </w:rPr>
        <w:t>mit neuen musikalischen Höhepunkten,</w:t>
      </w:r>
      <w:r w:rsidRPr="000018A5">
        <w:rPr>
          <w:rFonts w:ascii="Aptos" w:hAnsi="Aptos"/>
        </w:rPr>
        <w:t xml:space="preserve"> </w:t>
      </w:r>
      <w:r w:rsidR="00FF121C" w:rsidRPr="000018A5">
        <w:rPr>
          <w:rFonts w:ascii="Aptos" w:hAnsi="Aptos"/>
        </w:rPr>
        <w:t>orchestraler Klangkraft und nostalgischem Kopfkino, das Filmgeschichte hörbar werden</w:t>
      </w:r>
      <w:r w:rsidRPr="000018A5">
        <w:rPr>
          <w:rFonts w:ascii="Aptos" w:hAnsi="Aptos"/>
        </w:rPr>
        <w:t xml:space="preserve"> </w:t>
      </w:r>
      <w:r w:rsidR="00FF121C" w:rsidRPr="000018A5">
        <w:rPr>
          <w:rFonts w:ascii="Aptos" w:hAnsi="Aptos"/>
        </w:rPr>
        <w:t xml:space="preserve">lässt. </w:t>
      </w:r>
    </w:p>
    <w:p w14:paraId="5C087602" w14:textId="77777777" w:rsidR="000018A5" w:rsidRPr="000018A5" w:rsidRDefault="000018A5">
      <w:pPr>
        <w:rPr>
          <w:rFonts w:ascii="Aptos" w:hAnsi="Aptos"/>
        </w:rPr>
      </w:pPr>
    </w:p>
    <w:p w14:paraId="6FA610F5" w14:textId="1196AE27" w:rsidR="000018A5" w:rsidRPr="000018A5" w:rsidRDefault="000018A5">
      <w:pPr>
        <w:rPr>
          <w:rFonts w:ascii="Aptos" w:hAnsi="Aptos" w:cs="Times New Roman"/>
        </w:rPr>
      </w:pPr>
      <w:r w:rsidRPr="000018A5">
        <w:rPr>
          <w:rFonts w:ascii="Aptos" w:hAnsi="Aptos" w:cs="Arial"/>
          <w:color w:val="212121"/>
        </w:rPr>
        <w:t>Durch das Programm führen die beiden Moderatoren</w:t>
      </w:r>
      <w:r w:rsidRPr="000018A5">
        <w:rPr>
          <w:rStyle w:val="apple-converted-space"/>
          <w:rFonts w:ascii="Aptos" w:hAnsi="Aptos" w:cs="Arial"/>
          <w:color w:val="212121"/>
        </w:rPr>
        <w:t> </w:t>
      </w:r>
      <w:r w:rsidRPr="000018A5">
        <w:rPr>
          <w:rFonts w:ascii="Aptos" w:hAnsi="Aptos" w:cs="Arial"/>
          <w:b/>
          <w:bCs/>
          <w:color w:val="212121"/>
        </w:rPr>
        <w:t>Daniel Boschmann</w:t>
      </w:r>
      <w:r w:rsidRPr="000018A5">
        <w:rPr>
          <w:rStyle w:val="apple-converted-space"/>
          <w:rFonts w:ascii="Aptos" w:hAnsi="Aptos" w:cs="Arial"/>
          <w:color w:val="212121"/>
        </w:rPr>
        <w:t> </w:t>
      </w:r>
      <w:r w:rsidRPr="000018A5">
        <w:rPr>
          <w:rFonts w:ascii="Aptos" w:hAnsi="Aptos" w:cs="Arial"/>
          <w:color w:val="212121"/>
        </w:rPr>
        <w:t>(Sat.1) und</w:t>
      </w:r>
      <w:r w:rsidRPr="000018A5">
        <w:rPr>
          <w:rStyle w:val="apple-converted-space"/>
          <w:rFonts w:ascii="Aptos" w:hAnsi="Aptos" w:cs="Arial"/>
          <w:color w:val="212121"/>
        </w:rPr>
        <w:t> </w:t>
      </w:r>
      <w:r w:rsidRPr="000018A5">
        <w:rPr>
          <w:rFonts w:ascii="Aptos" w:hAnsi="Aptos" w:cs="Arial"/>
          <w:b/>
          <w:bCs/>
          <w:color w:val="212121"/>
        </w:rPr>
        <w:t>Christian Düren</w:t>
      </w:r>
      <w:r w:rsidRPr="000018A5">
        <w:rPr>
          <w:rStyle w:val="apple-converted-space"/>
          <w:rFonts w:ascii="Aptos" w:hAnsi="Aptos" w:cs="Arial"/>
          <w:b/>
          <w:bCs/>
          <w:color w:val="212121"/>
        </w:rPr>
        <w:t> </w:t>
      </w:r>
      <w:r w:rsidRPr="000018A5">
        <w:rPr>
          <w:rFonts w:ascii="Aptos" w:hAnsi="Aptos" w:cs="Arial"/>
          <w:color w:val="212121"/>
        </w:rPr>
        <w:t>(Pro7). Mit faszinierenden Hintergrundgeschichten, überraschenden Fakten und unterhaltsamen Anekdoten lassen sie das Publikum noch tiefer in die magischen Klangwelten von Hans Zimmer und John Williams</w:t>
      </w:r>
      <w:r w:rsidRPr="000018A5">
        <w:rPr>
          <w:rStyle w:val="apple-converted-space"/>
          <w:rFonts w:ascii="Aptos" w:hAnsi="Aptos" w:cs="Arial"/>
          <w:color w:val="212121"/>
        </w:rPr>
        <w:t> </w:t>
      </w:r>
      <w:r w:rsidRPr="000018A5">
        <w:rPr>
          <w:rFonts w:ascii="Aptos" w:hAnsi="Aptos" w:cs="Arial"/>
          <w:color w:val="212121"/>
        </w:rPr>
        <w:t>eintauchen.</w:t>
      </w:r>
    </w:p>
    <w:sectPr w:rsidR="000018A5" w:rsidRPr="000018A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21C"/>
    <w:rsid w:val="000018A5"/>
    <w:rsid w:val="00010738"/>
    <w:rsid w:val="002140B6"/>
    <w:rsid w:val="00287C7D"/>
    <w:rsid w:val="00316917"/>
    <w:rsid w:val="00520EFB"/>
    <w:rsid w:val="006B0C34"/>
    <w:rsid w:val="008E01FF"/>
    <w:rsid w:val="009C3E44"/>
    <w:rsid w:val="00C13787"/>
    <w:rsid w:val="00C47565"/>
    <w:rsid w:val="00D42959"/>
    <w:rsid w:val="00DA4626"/>
    <w:rsid w:val="00FF12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5DBA0437"/>
  <w15:chartTrackingRefBased/>
  <w15:docId w15:val="{5481D5B0-B0AD-BD43-AB2C-A2AF2425D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F12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F12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F121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F121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F121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F121C"/>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F121C"/>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F121C"/>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F121C"/>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F121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F121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F121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F121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F121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F121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F121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F121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F121C"/>
    <w:rPr>
      <w:rFonts w:eastAsiaTheme="majorEastAsia" w:cstheme="majorBidi"/>
      <w:color w:val="272727" w:themeColor="text1" w:themeTint="D8"/>
    </w:rPr>
  </w:style>
  <w:style w:type="paragraph" w:styleId="Titel">
    <w:name w:val="Title"/>
    <w:basedOn w:val="Standard"/>
    <w:next w:val="Standard"/>
    <w:link w:val="TitelZchn"/>
    <w:uiPriority w:val="10"/>
    <w:qFormat/>
    <w:rsid w:val="00FF121C"/>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F121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F121C"/>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F121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F121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FF121C"/>
    <w:rPr>
      <w:i/>
      <w:iCs/>
      <w:color w:val="404040" w:themeColor="text1" w:themeTint="BF"/>
    </w:rPr>
  </w:style>
  <w:style w:type="paragraph" w:styleId="Listenabsatz">
    <w:name w:val="List Paragraph"/>
    <w:basedOn w:val="Standard"/>
    <w:uiPriority w:val="34"/>
    <w:qFormat/>
    <w:rsid w:val="00FF121C"/>
    <w:pPr>
      <w:ind w:left="720"/>
      <w:contextualSpacing/>
    </w:pPr>
  </w:style>
  <w:style w:type="character" w:styleId="IntensiveHervorhebung">
    <w:name w:val="Intense Emphasis"/>
    <w:basedOn w:val="Absatz-Standardschriftart"/>
    <w:uiPriority w:val="21"/>
    <w:qFormat/>
    <w:rsid w:val="00FF121C"/>
    <w:rPr>
      <w:i/>
      <w:iCs/>
      <w:color w:val="0F4761" w:themeColor="accent1" w:themeShade="BF"/>
    </w:rPr>
  </w:style>
  <w:style w:type="paragraph" w:styleId="IntensivesZitat">
    <w:name w:val="Intense Quote"/>
    <w:basedOn w:val="Standard"/>
    <w:next w:val="Standard"/>
    <w:link w:val="IntensivesZitatZchn"/>
    <w:uiPriority w:val="30"/>
    <w:qFormat/>
    <w:rsid w:val="00FF12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F121C"/>
    <w:rPr>
      <w:i/>
      <w:iCs/>
      <w:color w:val="0F4761" w:themeColor="accent1" w:themeShade="BF"/>
    </w:rPr>
  </w:style>
  <w:style w:type="character" w:styleId="IntensiverVerweis">
    <w:name w:val="Intense Reference"/>
    <w:basedOn w:val="Absatz-Standardschriftart"/>
    <w:uiPriority w:val="32"/>
    <w:qFormat/>
    <w:rsid w:val="00FF121C"/>
    <w:rPr>
      <w:b/>
      <w:bCs/>
      <w:smallCaps/>
      <w:color w:val="0F4761" w:themeColor="accent1" w:themeShade="BF"/>
      <w:spacing w:val="5"/>
    </w:rPr>
  </w:style>
  <w:style w:type="character" w:customStyle="1" w:styleId="apple-converted-space">
    <w:name w:val="apple-converted-space"/>
    <w:basedOn w:val="Absatz-Standardschriftart"/>
    <w:rsid w:val="000018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258</Words>
  <Characters>1630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MünchenMusik GmbH &amp; Co. KG</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Hiltner</dc:creator>
  <cp:keywords/>
  <dc:description/>
  <cp:lastModifiedBy>Andreas Hiltner</cp:lastModifiedBy>
  <cp:revision>3</cp:revision>
  <dcterms:created xsi:type="dcterms:W3CDTF">2025-07-21T14:17:00Z</dcterms:created>
  <dcterms:modified xsi:type="dcterms:W3CDTF">2025-09-30T10:11:00Z</dcterms:modified>
</cp:coreProperties>
</file>